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B3D66" w14:textId="7D4B75C7" w:rsidR="00B35D79" w:rsidRDefault="0088606C" w:rsidP="0088606C">
      <w:pPr>
        <w:jc w:val="center"/>
        <w:rPr>
          <w:sz w:val="28"/>
          <w:szCs w:val="28"/>
        </w:rPr>
      </w:pPr>
      <w:r>
        <w:rPr>
          <w:sz w:val="28"/>
          <w:szCs w:val="28"/>
        </w:rPr>
        <w:t>References</w:t>
      </w:r>
    </w:p>
    <w:p w14:paraId="52F258AA" w14:textId="3D90796F" w:rsidR="0088606C" w:rsidRDefault="0088606C" w:rsidP="0088606C">
      <w:pPr>
        <w:jc w:val="center"/>
        <w:rPr>
          <w:sz w:val="28"/>
          <w:szCs w:val="28"/>
        </w:rPr>
      </w:pPr>
      <w:r>
        <w:rPr>
          <w:sz w:val="28"/>
          <w:szCs w:val="28"/>
        </w:rPr>
        <w:t>Part Three: Feedback</w:t>
      </w:r>
    </w:p>
    <w:p w14:paraId="6671C067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proofErr w:type="spellStart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Almarode</w:t>
      </w:r>
      <w:proofErr w:type="spellEnd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, J. &amp; Vandas, K. (2019). 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Clarity for Learning: Five Essential Practices That Empower Student and Teachers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. Thousand Oaks, California: Corwin.</w:t>
      </w:r>
    </w:p>
    <w:p w14:paraId="34EF24E8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proofErr w:type="spellStart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Chappuis</w:t>
      </w:r>
      <w:proofErr w:type="spellEnd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, J.  (2009).  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Seven strategies of assessment for learning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Pearson.  Retrieved from  </w:t>
      </w:r>
      <w:hyperlink r:id="rId4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http://www.ascd.org/publications/educational-leadership/sept12/vol70/num01/%C2%A3How-Am-I-Doing%C2%A2%C2%A3.aspx</w:t>
        </w:r>
      </w:hyperlink>
    </w:p>
    <w:p w14:paraId="5567AAED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Chicago Literacy Alliance.  (2020). Putting the 7 hallmarks of effective feedback to work in your classroom.  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 xml:space="preserve">The </w:t>
      </w:r>
      <w:proofErr w:type="spellStart"/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Graide</w:t>
      </w:r>
      <w:proofErr w:type="spellEnd"/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 xml:space="preserve"> Network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.  [Blog].  Retrieved from</w:t>
      </w:r>
      <w:r w:rsidRPr="00CF4E8D">
        <w:rPr>
          <w:rFonts w:ascii="Calibri" w:eastAsia="Calibri" w:hAnsi="Calibri"/>
          <w:b/>
          <w:bCs/>
          <w:color w:val="000000" w:themeColor="text1"/>
          <w:kern w:val="24"/>
          <w:sz w:val="28"/>
          <w:szCs w:val="28"/>
        </w:rPr>
        <w:t xml:space="preserve">  </w:t>
      </w:r>
      <w:hyperlink r:id="rId5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https://www.thegraidenetwork.com/blog-all/2019/7/15/putting-the-7-hallmarks-of-effective-feedback-to-work-in-your-classroom#:~:text=%233%3A%20Actionable,his%20or%</w:t>
        </w:r>
      </w:hyperlink>
    </w:p>
    <w:p w14:paraId="05152D5A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Clarke, S.  (2013, Nov. 11).  Self, peer, teacher feedback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.  Formative Assessment in Schools.  University of Cambridge Faculty of Education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[Video file].  Retrieved from  </w:t>
      </w:r>
      <w:hyperlink r:id="rId6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http://oer.educ.cam.ac.uk/wiki/Video/Formative_Assessment_in_Schools.mp4</w:t>
        </w:r>
      </w:hyperlink>
    </w:p>
    <w:p w14:paraId="187994B6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Class Teaching.  (2014, June 8).  Some thoughts on feedback.  [Blog].  Retrieved from  </w:t>
      </w:r>
      <w:hyperlink r:id="rId7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https://classteaching.wordpress.com/2014/06/08/some-thoughts-on-feedback/</w:t>
        </w:r>
      </w:hyperlink>
    </w:p>
    <w:p w14:paraId="0B4ADABE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District Continuous Improvement (MMD/DCI) Blueprint, Third Edition, (2019). Missouri Department of Elementary and Secondary Education: Northern Arizona University, Institute for Human Development.</w:t>
      </w:r>
    </w:p>
    <w:p w14:paraId="51B66F95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Dyer, K. (2018, May 29). Formative assessment instructional practice: Using the results and data are what matters. </w:t>
      </w:r>
      <w:proofErr w:type="spellStart"/>
      <w:proofErr w:type="gramStart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Teach.Learn.Grow</w:t>
      </w:r>
      <w:proofErr w:type="spellEnd"/>
      <w:proofErr w:type="gramEnd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NWEA. [Blog]. Retrieved from </w:t>
      </w:r>
      <w:hyperlink r:id="rId8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nwea.org/blog/2018/formative-instructional-practice-using-the-results-and-data-are-what-matters/#:~:text=Eliciting%20and%20gathering%20evidence%20of,data%20that%20make%20it%20formative.&amp;text=The%20use%20of%20formative%20assessment,of%20understanding%20among%20the%20learners</w:t>
        </w:r>
      </w:hyperlink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.</w:t>
      </w:r>
    </w:p>
    <w:p w14:paraId="5EE388AF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lastRenderedPageBreak/>
        <w:t xml:space="preserve">Ellis, N. J. &amp; </w:t>
      </w:r>
      <w:proofErr w:type="spellStart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Loughland</w:t>
      </w:r>
      <w:proofErr w:type="spellEnd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, T. (2017). ‘Where to next?’ Examining feedback received by teacher education students. Issues in Educational Research, 27(1), 51-63. </w:t>
      </w:r>
      <w:hyperlink r:id="rId9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http://www.iier.org.au/iier27/ellis.pdf</w:t>
        </w:r>
      </w:hyperlink>
    </w:p>
    <w:p w14:paraId="3F2C9F8B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hAnsi="Calibri"/>
          <w:color w:val="000000"/>
          <w:kern w:val="24"/>
          <w:sz w:val="28"/>
          <w:szCs w:val="28"/>
        </w:rPr>
        <w:t xml:space="preserve">SanBdocitySchools. (2015, </w:t>
      </w:r>
      <w:proofErr w:type="gramStart"/>
      <w:r w:rsidRPr="00CF4E8D">
        <w:rPr>
          <w:rFonts w:ascii="Calibri" w:hAnsi="Calibri"/>
          <w:color w:val="000000"/>
          <w:kern w:val="24"/>
          <w:sz w:val="28"/>
          <w:szCs w:val="28"/>
        </w:rPr>
        <w:t>Dec,</w:t>
      </w:r>
      <w:proofErr w:type="gramEnd"/>
      <w:r w:rsidRPr="00CF4E8D">
        <w:rPr>
          <w:rFonts w:ascii="Calibri" w:hAnsi="Calibri"/>
          <w:color w:val="000000"/>
          <w:kern w:val="24"/>
          <w:sz w:val="28"/>
          <w:szCs w:val="28"/>
        </w:rPr>
        <w:t xml:space="preserve"> 3).  </w:t>
      </w:r>
      <w:r w:rsidRPr="00CF4E8D">
        <w:rPr>
          <w:rFonts w:ascii="Calibri" w:hAnsi="Calibri"/>
          <w:i/>
          <w:iCs/>
          <w:color w:val="000000"/>
          <w:kern w:val="24"/>
          <w:sz w:val="28"/>
          <w:szCs w:val="28"/>
        </w:rPr>
        <w:t xml:space="preserve">Formative Assessments: Using Feedback to Guide Instruction. </w:t>
      </w:r>
      <w:r w:rsidRPr="00CF4E8D">
        <w:rPr>
          <w:rFonts w:ascii="Calibri" w:hAnsi="Calibri"/>
          <w:color w:val="000000"/>
          <w:kern w:val="24"/>
          <w:sz w:val="28"/>
          <w:szCs w:val="28"/>
        </w:rPr>
        <w:t xml:space="preserve">San Bernardino Unified School District. Retrieved from </w:t>
      </w:r>
      <w:hyperlink r:id="rId10" w:history="1">
        <w:r w:rsidRPr="00CF4E8D">
          <w:rPr>
            <w:rStyle w:val="Hyperlink"/>
            <w:rFonts w:ascii="Calibri" w:hAnsi="Calibri"/>
            <w:color w:val="000000"/>
            <w:kern w:val="24"/>
            <w:sz w:val="28"/>
            <w:szCs w:val="28"/>
          </w:rPr>
          <w:t>https://youtu.be/Ecp5tFwXA_M</w:t>
        </w:r>
      </w:hyperlink>
    </w:p>
    <w:p w14:paraId="2DF1668C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Ferry, L.  (2021).  How to design classroom assessments using the difficulty &amp; complexity matrix.  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CIESC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Retrieved from  </w:t>
      </w:r>
      <w:hyperlink r:id="rId11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https://plconnect.ciesc.org/design-classroom-assessments-using-difficulty-complexity-matrix/</w:t>
        </w:r>
      </w:hyperlink>
    </w:p>
    <w:p w14:paraId="20F7D48A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Frey, N., Fisher, D.  (2011).  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The formative assessment action plan:  Practical steps to more successful teaching and learning.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 ASCD.</w:t>
      </w:r>
    </w:p>
    <w:p w14:paraId="5EA17724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Hattie, J.  (2017).  How to empower student learning with teacher clarity.  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Smart Brief.  Corwin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.  Retrieved from https://us.corwin.com/sites/default/files/corwin_whitepaper_teacherclarity_may2017_final.pdf</w:t>
      </w:r>
    </w:p>
    <w:p w14:paraId="73648514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Hattie, J., &amp; Timperley, H.  (2007). The power of feedback.  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Review of Educational Research, 77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(1), 81-112.</w:t>
      </w:r>
    </w:p>
    <w:p w14:paraId="72524AC5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Locke, Edwin &amp; Latham, Gary. (1991). A Theory of Goal Setting &amp; Task Performance. The Academy of Management Review. 16. 10.</w:t>
      </w:r>
    </w:p>
    <w:p w14:paraId="5A0B672B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MO D.E.S.E.  (2013, June).  Leader standards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 xml:space="preserve">.  Missouri’s Educator Evaluation System.  Missouri Department of Elementary and Secondary Education. 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Retrieved from  </w:t>
      </w:r>
      <w:hyperlink r:id="rId12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https://dese.mo.gov/sites/default/files/LeaderStandards.pdf</w:t>
        </w:r>
      </w:hyperlink>
    </w:p>
    <w:p w14:paraId="0281C35A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MO D.E.S.E.  (2013, June).  Teacher standards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 xml:space="preserve">.  Missouri’s Educator Evaluation System.  Missouri Department of Elementary and Secondary Education. 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Retrieved from </w:t>
      </w:r>
      <w:r w:rsidRPr="00CF4E8D">
        <w:rPr>
          <w:rFonts w:ascii="Calibri" w:eastAsia="Calibri" w:hAnsi="Calibri"/>
          <w:b/>
          <w:bCs/>
          <w:color w:val="000000" w:themeColor="text1"/>
          <w:kern w:val="24"/>
          <w:sz w:val="28"/>
          <w:szCs w:val="28"/>
        </w:rPr>
        <w:t xml:space="preserve">  </w:t>
      </w:r>
      <w:hyperlink r:id="rId13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https://dese.mo.gov/sites/default/files/TeacherStandards.pdf</w:t>
        </w:r>
      </w:hyperlink>
    </w:p>
    <w:p w14:paraId="3B6B7EC3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Moss, C., Brookhart, S.  (2019).  Advancing formative assessment in every classroom:  A guide for instructional leaders.  ASCD.</w:t>
      </w:r>
    </w:p>
    <w:p w14:paraId="25EAE053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NCTE. (2013, Oct.21). 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Formative assessment that truly informs instruction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National Council of Teachers of English. Retrieved from </w:t>
      </w:r>
      <w:hyperlink r:id="rId14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https://cdn.ncte.org/nctefiles/resources/positions/formative-assessment_single.pdf</w:t>
        </w:r>
      </w:hyperlink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</w:t>
      </w:r>
    </w:p>
    <w:p w14:paraId="3EAC8FB1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lastRenderedPageBreak/>
        <w:t xml:space="preserve">Reeves, D.  B. (2009).  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Providing students with effective feedback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[PowerPoint slides].  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 xml:space="preserve">Retrieved on June 19, 2013, from  Asilomar Conference </w:t>
      </w:r>
      <w:hyperlink r:id="rId15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http://ahs.canyonsdistrict.org/uploads/3/3/1/2/3312041/3_feedback_powerpoint.pptx</w:t>
        </w:r>
      </w:hyperlink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  <w:u w:val="single"/>
        </w:rPr>
        <w:t xml:space="preserve">   </w:t>
      </w:r>
    </w:p>
    <w:p w14:paraId="7D115456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Rose, </w:t>
      </w:r>
      <w:proofErr w:type="gramStart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Ainsley.(</w:t>
      </w:r>
      <w:proofErr w:type="spellStart"/>
      <w:proofErr w:type="gramEnd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n.d</w:t>
      </w:r>
      <w:proofErr w:type="spellEnd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). Leadership and Learning Center.</w:t>
      </w:r>
    </w:p>
    <w:p w14:paraId="1CDD5BAF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Webb, H.  (2016, Sept. 14).  What does effective student feedback look like? Part 2.   </w:t>
      </w:r>
      <w:proofErr w:type="spellStart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SecEd</w:t>
      </w:r>
      <w:proofErr w:type="spellEnd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The Voice for Secondary Education.  Retrieved from  </w:t>
      </w:r>
      <w:hyperlink r:id="rId16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https://www.sec-ed.co.uk/best-practice/what-does-effective-student-feedback-look-like-part-2/</w:t>
        </w:r>
      </w:hyperlink>
    </w:p>
    <w:p w14:paraId="7313068A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Webb, H.  (2016, Sept. 7).  What does effective student feedback look like? Part 1.   </w:t>
      </w:r>
      <w:proofErr w:type="spellStart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>SecEd</w:t>
      </w:r>
      <w:proofErr w:type="spellEnd"/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The Voice for Secondary Education.  Retrieved from  </w:t>
      </w:r>
      <w:hyperlink r:id="rId17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https://www.sec-ed.co.uk/best-practice/what-does-effective-student-feedback-look-like-part-1/</w:t>
        </w:r>
      </w:hyperlink>
    </w:p>
    <w:p w14:paraId="3BEEBE4A" w14:textId="77777777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Wiggins (2012, Sept.) Seven Keys to Effective Feedback, Educational Leadership.  ASCD. 70(1),10-16.   Retrieved from  </w:t>
      </w:r>
      <w:hyperlink r:id="rId18" w:history="1">
        <w:r w:rsidRPr="00CF4E8D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http://www.ascd.org/publications/educational-leadership/sept12/vol70/num01/Seven-Keys-to-Effective-Feedback.aspx</w:t>
        </w:r>
      </w:hyperlink>
    </w:p>
    <w:p w14:paraId="5106F4EC" w14:textId="02A0CD99" w:rsidR="00CF4E8D" w:rsidRPr="00CF4E8D" w:rsidRDefault="00CF4E8D" w:rsidP="00CF4E8D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Wiliam, D.  (2018).  </w:t>
      </w:r>
      <w:r w:rsidRPr="00CF4E8D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Embedded formative assessment.</w:t>
      </w:r>
      <w:r w:rsidRPr="00CF4E8D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 Solution Tree Press.</w:t>
      </w:r>
    </w:p>
    <w:p w14:paraId="6A8F7069" w14:textId="77777777" w:rsidR="00CF4E8D" w:rsidRPr="00CF4E8D" w:rsidRDefault="00CF4E8D" w:rsidP="00CF4E8D">
      <w:pPr>
        <w:rPr>
          <w:sz w:val="28"/>
          <w:szCs w:val="28"/>
        </w:rPr>
      </w:pPr>
    </w:p>
    <w:sectPr w:rsidR="00CF4E8D" w:rsidRPr="00CF4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06C"/>
    <w:rsid w:val="0088606C"/>
    <w:rsid w:val="00AB74B1"/>
    <w:rsid w:val="00B35D79"/>
    <w:rsid w:val="00C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DF0FA"/>
  <w15:chartTrackingRefBased/>
  <w15:docId w15:val="{84373374-A411-4DB1-9D57-CA2C2559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F4E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wea.org/blog/2018/formative-instructional-practice-using-the-results-and-data-are-what-matters/" TargetMode="External"/><Relationship Id="rId13" Type="http://schemas.openxmlformats.org/officeDocument/2006/relationships/hyperlink" Target="https://dese.mo.gov/sites/default/files/TeacherStandards.pdf" TargetMode="External"/><Relationship Id="rId18" Type="http://schemas.openxmlformats.org/officeDocument/2006/relationships/hyperlink" Target="http://www.ascd.org/publications/educational-leadership/sept12/vol70/num01/Seven-Keys-to-Effective-Feedback.aspx" TargetMode="External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hyperlink" Target="https://classteaching.wordpress.com/2014/06/08/some-thoughts-on-feedback/" TargetMode="External"/><Relationship Id="rId12" Type="http://schemas.openxmlformats.org/officeDocument/2006/relationships/hyperlink" Target="https://dese.mo.gov/sites/default/files/LeaderStandards.pdf" TargetMode="External"/><Relationship Id="rId17" Type="http://schemas.openxmlformats.org/officeDocument/2006/relationships/hyperlink" Target="https://www.sec-ed.co.uk/best-practice/what-does-effective-student-feedback-look-like-part-1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ec-ed.co.uk/best-practice/what-does-effective-student-feedback-look-like-part-2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oer.educ.cam.ac.uk/wiki/Video/Formative_Assessment_in_Schools.mp4" TargetMode="External"/><Relationship Id="rId11" Type="http://schemas.openxmlformats.org/officeDocument/2006/relationships/hyperlink" Target="https://plconnect.ciesc.org/design-classroom-assessments-using-difficulty-complexity-matrix/" TargetMode="External"/><Relationship Id="rId5" Type="http://schemas.openxmlformats.org/officeDocument/2006/relationships/hyperlink" Target="https://www.thegraidenetwork.com/blog-all/2019/7/15/putting-the-7-hallmarks-of-effective-feedback-to-work-in-your-classroom" TargetMode="External"/><Relationship Id="rId15" Type="http://schemas.openxmlformats.org/officeDocument/2006/relationships/hyperlink" Target="http://ahs.canyonsdistrict.org/uploads/3/3/1/2/3312041/3_feedback_powerpoint.pptx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https://youtu.be/Ecp5tFwXA_M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ascd.org/publications/educational-leadership/sept12/vol70/num01/%C2%A3How-Am-I-Doing%C2%A2%C2%A3.aspx" TargetMode="External"/><Relationship Id="rId9" Type="http://schemas.openxmlformats.org/officeDocument/2006/relationships/hyperlink" Target="http://www.iier.org.au/iier27/ellis.pdf" TargetMode="External"/><Relationship Id="rId14" Type="http://schemas.openxmlformats.org/officeDocument/2006/relationships/hyperlink" Target="https://cdn.ncte.org/nctefiles/resources/positions/formative-assessment_single.pdf" TargetMode="Externa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2" ma:contentTypeDescription="Create a new document." ma:contentTypeScope="" ma:versionID="93e5308469999ac218ccb89c044b566f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0fa55604ddd8f846fa4479165697246b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162157-0CA8-410C-B305-9234901BA94A}"/>
</file>

<file path=customXml/itemProps2.xml><?xml version="1.0" encoding="utf-8"?>
<ds:datastoreItem xmlns:ds="http://schemas.openxmlformats.org/officeDocument/2006/customXml" ds:itemID="{44D1E0CB-A800-415B-AFD4-3843089ABB86}"/>
</file>

<file path=customXml/itemProps3.xml><?xml version="1.0" encoding="utf-8"?>
<ds:datastoreItem xmlns:ds="http://schemas.openxmlformats.org/officeDocument/2006/customXml" ds:itemID="{439486E9-F438-440D-A3AC-92E4B8A8F4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934</Words>
  <Characters>5326</Characters>
  <Application>Microsoft Office Word</Application>
  <DocSecurity>0</DocSecurity>
  <Lines>44</Lines>
  <Paragraphs>12</Paragraphs>
  <ScaleCrop>false</ScaleCrop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cherylawrinkle@gmail.com</dc:creator>
  <cp:keywords/>
  <dc:description/>
  <cp:lastModifiedBy>Cheryl Wrinkle</cp:lastModifiedBy>
  <cp:revision>3</cp:revision>
  <dcterms:created xsi:type="dcterms:W3CDTF">2022-02-04T16:34:00Z</dcterms:created>
  <dcterms:modified xsi:type="dcterms:W3CDTF">2023-02-22T17:02:00Z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</Properties>
</file>